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21F" w:rsidRPr="00BD2CC0" w:rsidRDefault="00C4421F" w:rsidP="00C4421F">
      <w:pPr>
        <w:shd w:val="clear" w:color="auto" w:fill="FFFFFF"/>
        <w:spacing w:after="0" w:line="240" w:lineRule="auto"/>
        <w:jc w:val="both"/>
        <w:outlineLvl w:val="0"/>
        <w:rPr>
          <w:rFonts w:ascii="Arial" w:eastAsia="Times New Roman" w:hAnsi="Arial" w:cs="Arial"/>
          <w:b/>
          <w:bCs/>
          <w:caps/>
          <w:kern w:val="36"/>
          <w:sz w:val="28"/>
          <w:szCs w:val="28"/>
          <w:lang w:eastAsia="ru-RU"/>
        </w:rPr>
      </w:pPr>
      <w:r w:rsidRPr="00BD2CC0">
        <w:rPr>
          <w:rFonts w:ascii="Arial" w:eastAsia="Times New Roman" w:hAnsi="Arial" w:cs="Arial"/>
          <w:b/>
          <w:bCs/>
          <w:caps/>
          <w:kern w:val="36"/>
          <w:sz w:val="28"/>
          <w:szCs w:val="28"/>
          <w:lang w:eastAsia="ru-RU"/>
        </w:rPr>
        <w:t>СОГЛАСИЕ НА ОБРАБОТКУ ПЕРСОНАЛЬНЫХ ДАННЫХ</w:t>
      </w:r>
    </w:p>
    <w:p w:rsidR="00C4421F" w:rsidRPr="00BD2CC0" w:rsidRDefault="00C4421F" w:rsidP="00C4421F">
      <w:pPr>
        <w:shd w:val="clear" w:color="auto" w:fill="FFFFFF"/>
        <w:spacing w:after="0" w:line="240" w:lineRule="auto"/>
        <w:jc w:val="both"/>
        <w:outlineLvl w:val="0"/>
        <w:rPr>
          <w:rFonts w:ascii="Arial" w:eastAsia="Times New Roman" w:hAnsi="Arial" w:cs="Arial"/>
          <w:b/>
          <w:bCs/>
          <w:caps/>
          <w:kern w:val="36"/>
          <w:sz w:val="28"/>
          <w:szCs w:val="28"/>
          <w:lang w:eastAsia="ru-RU"/>
        </w:rPr>
      </w:pPr>
      <w:r w:rsidRPr="00BD2CC0">
        <w:rPr>
          <w:rFonts w:ascii="Arial" w:eastAsia="Times New Roman" w:hAnsi="Arial" w:cs="Arial"/>
          <w:b/>
          <w:bCs/>
          <w:caps/>
          <w:kern w:val="36"/>
          <w:sz w:val="28"/>
          <w:szCs w:val="28"/>
          <w:lang w:eastAsia="ru-RU"/>
        </w:rPr>
        <w:t>ПОЛИТИКА КОНФИДЕНЦИАЛЬНОСТИ</w:t>
      </w:r>
    </w:p>
    <w:p w:rsidR="00C4421F" w:rsidRPr="00BD2CC0" w:rsidRDefault="00C4421F" w:rsidP="00C4421F">
      <w:pPr>
        <w:shd w:val="clear" w:color="auto" w:fill="FFFFFF"/>
        <w:spacing w:after="0" w:line="240" w:lineRule="auto"/>
        <w:jc w:val="both"/>
        <w:rPr>
          <w:rFonts w:ascii="Arial" w:eastAsia="Times New Roman" w:hAnsi="Arial" w:cs="Arial"/>
          <w:sz w:val="28"/>
          <w:szCs w:val="28"/>
          <w:lang w:eastAsia="ru-RU"/>
        </w:rPr>
      </w:pPr>
      <w:r w:rsidRPr="00BD2CC0">
        <w:rPr>
          <w:rFonts w:ascii="Arial" w:eastAsia="Times New Roman" w:hAnsi="Arial" w:cs="Arial"/>
          <w:sz w:val="28"/>
          <w:szCs w:val="28"/>
          <w:lang w:eastAsia="ru-RU"/>
        </w:rPr>
        <w:t>Политика обработки персональных данных (далее – Политика сайта, Политика или Политика конфиденциальности) разработана в соответствии с Федеральным законом от 27.07.2006. №152-ФЗ «О персональных данных» (далее – ФЗ-152).</w:t>
      </w:r>
    </w:p>
    <w:p w:rsidR="00C4421F" w:rsidRPr="00BD2CC0" w:rsidRDefault="00C4421F" w:rsidP="00C4421F">
      <w:pPr>
        <w:shd w:val="clear" w:color="auto" w:fill="FFFFFF"/>
        <w:spacing w:after="0" w:line="240" w:lineRule="auto"/>
        <w:jc w:val="both"/>
        <w:rPr>
          <w:rFonts w:ascii="Arial" w:eastAsia="Times New Roman" w:hAnsi="Arial" w:cs="Arial"/>
          <w:sz w:val="28"/>
          <w:szCs w:val="28"/>
          <w:lang w:eastAsia="ru-RU"/>
        </w:rPr>
      </w:pPr>
      <w:r w:rsidRPr="00BD2CC0">
        <w:rPr>
          <w:rFonts w:ascii="Arial" w:eastAsia="Times New Roman" w:hAnsi="Arial" w:cs="Arial"/>
          <w:sz w:val="28"/>
          <w:szCs w:val="28"/>
          <w:lang w:eastAsia="ru-RU"/>
        </w:rPr>
        <w:t xml:space="preserve">Настоящая Политика определяет порядок обработки персональных данных и меры по обеспечению безопасности персональных данных у владельца сайта </w:t>
      </w:r>
      <w:r w:rsidR="00BD2CC0" w:rsidRPr="00BD2CC0">
        <w:rPr>
          <w:rFonts w:ascii="Arial" w:eastAsia="Times New Roman" w:hAnsi="Arial" w:cs="Arial"/>
          <w:sz w:val="28"/>
          <w:szCs w:val="28"/>
          <w:u w:val="single"/>
          <w:lang w:eastAsia="ru-RU"/>
        </w:rPr>
        <w:t>http://nurgold.ru</w:t>
      </w:r>
      <w:r w:rsidRPr="00BD2CC0">
        <w:rPr>
          <w:rFonts w:ascii="Arial" w:eastAsia="Times New Roman" w:hAnsi="Arial" w:cs="Arial"/>
          <w:sz w:val="28"/>
          <w:szCs w:val="28"/>
          <w:lang w:eastAsia="ru-RU"/>
        </w:rPr>
        <w:t>.</w:t>
      </w:r>
    </w:p>
    <w:p w:rsidR="00C4421F" w:rsidRPr="00BD2CC0" w:rsidRDefault="00C4421F" w:rsidP="00C4421F">
      <w:pPr>
        <w:shd w:val="clear" w:color="auto" w:fill="FFFFFF"/>
        <w:spacing w:after="0" w:line="240" w:lineRule="auto"/>
        <w:jc w:val="both"/>
        <w:rPr>
          <w:rFonts w:ascii="Arial" w:eastAsia="Times New Roman" w:hAnsi="Arial" w:cs="Arial"/>
          <w:sz w:val="28"/>
          <w:szCs w:val="28"/>
          <w:lang w:eastAsia="ru-RU"/>
        </w:rPr>
      </w:pPr>
      <w:r w:rsidRPr="00BD2CC0">
        <w:rPr>
          <w:rFonts w:ascii="Arial" w:eastAsia="Times New Roman" w:hAnsi="Arial" w:cs="Arial"/>
          <w:sz w:val="28"/>
          <w:szCs w:val="28"/>
          <w:lang w:eastAsia="ru-RU"/>
        </w:rPr>
        <w:t xml:space="preserve">Целью настоящей политики конфиденциальности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Если Вы не согласны с условиями нашей Политики конфиденциальности, не используйте сайт </w:t>
      </w:r>
      <w:r w:rsidR="00BD2CC0" w:rsidRPr="00BD2CC0">
        <w:rPr>
          <w:rFonts w:ascii="Arial" w:eastAsia="Times New Roman" w:hAnsi="Arial" w:cs="Arial"/>
          <w:sz w:val="28"/>
          <w:szCs w:val="28"/>
          <w:u w:val="single"/>
          <w:lang w:eastAsia="ru-RU"/>
        </w:rPr>
        <w:t>http://nurgold.ru</w:t>
      </w:r>
      <w:r w:rsidRPr="00BD2CC0">
        <w:rPr>
          <w:rFonts w:ascii="Arial" w:eastAsia="Times New Roman" w:hAnsi="Arial" w:cs="Arial"/>
          <w:sz w:val="28"/>
          <w:szCs w:val="28"/>
          <w:lang w:eastAsia="ru-RU"/>
        </w:rPr>
        <w:t>!</w:t>
      </w:r>
    </w:p>
    <w:p w:rsidR="00C4421F" w:rsidRPr="00C4421F" w:rsidRDefault="00C4421F" w:rsidP="00C4421F">
      <w:pPr>
        <w:shd w:val="clear" w:color="auto" w:fill="FFFFFF"/>
        <w:spacing w:after="0" w:line="240" w:lineRule="auto"/>
        <w:jc w:val="both"/>
        <w:outlineLvl w:val="1"/>
        <w:rPr>
          <w:rFonts w:ascii="Arial" w:eastAsia="Times New Roman" w:hAnsi="Arial" w:cs="Arial"/>
          <w:b/>
          <w:bCs/>
          <w:caps/>
          <w:color w:val="333333"/>
          <w:spacing w:val="12"/>
          <w:sz w:val="28"/>
          <w:szCs w:val="28"/>
          <w:lang w:eastAsia="ru-RU"/>
        </w:rPr>
      </w:pPr>
      <w:r w:rsidRPr="00C4421F">
        <w:rPr>
          <w:rFonts w:ascii="Arial" w:eastAsia="Times New Roman" w:hAnsi="Arial" w:cs="Arial"/>
          <w:b/>
          <w:bCs/>
          <w:caps/>
          <w:color w:val="333333"/>
          <w:spacing w:val="12"/>
          <w:sz w:val="28"/>
          <w:szCs w:val="28"/>
          <w:lang w:eastAsia="ru-RU"/>
        </w:rPr>
        <w:t>НАСТОЯЩАЯ ПОЛИТИКА СОДЕРЖИТ СЛЕДУЮЩУЮ ИНФОРМАЦИЮ:</w:t>
      </w:r>
    </w:p>
    <w:p w:rsidR="00C4421F" w:rsidRPr="00C4421F" w:rsidRDefault="00C4421F" w:rsidP="00C4421F">
      <w:pPr>
        <w:numPr>
          <w:ilvl w:val="0"/>
          <w:numId w:val="1"/>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цель обработки персональных данных;</w:t>
      </w:r>
    </w:p>
    <w:p w:rsidR="00C4421F" w:rsidRPr="00C4421F" w:rsidRDefault="00C4421F" w:rsidP="00C4421F">
      <w:pPr>
        <w:numPr>
          <w:ilvl w:val="0"/>
          <w:numId w:val="1"/>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перечень персональных данных, на обработку которых дается согласие субъекта персональных данных;</w:t>
      </w:r>
    </w:p>
    <w:p w:rsidR="00C4421F" w:rsidRPr="00C4421F" w:rsidRDefault="00C4421F" w:rsidP="00C4421F">
      <w:pPr>
        <w:numPr>
          <w:ilvl w:val="0"/>
          <w:numId w:val="1"/>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4421F" w:rsidRPr="00C4421F" w:rsidRDefault="00C4421F" w:rsidP="00C4421F">
      <w:pPr>
        <w:numPr>
          <w:ilvl w:val="0"/>
          <w:numId w:val="1"/>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4421F" w:rsidRPr="00C4421F" w:rsidRDefault="00C4421F" w:rsidP="00C4421F">
      <w:pPr>
        <w:numPr>
          <w:ilvl w:val="0"/>
          <w:numId w:val="1"/>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информацию о том, как можно отозвать свое согласие на обработку персональных данных.</w:t>
      </w:r>
    </w:p>
    <w:p w:rsidR="00C4421F" w:rsidRPr="00C4421F" w:rsidRDefault="00C4421F" w:rsidP="00C4421F">
      <w:pPr>
        <w:shd w:val="clear" w:color="auto" w:fill="FFFFFF"/>
        <w:spacing w:after="0" w:line="240" w:lineRule="auto"/>
        <w:jc w:val="both"/>
        <w:outlineLvl w:val="1"/>
        <w:rPr>
          <w:rFonts w:ascii="Arial" w:eastAsia="Times New Roman" w:hAnsi="Arial" w:cs="Arial"/>
          <w:b/>
          <w:bCs/>
          <w:caps/>
          <w:color w:val="333333"/>
          <w:spacing w:val="12"/>
          <w:sz w:val="28"/>
          <w:szCs w:val="28"/>
          <w:lang w:eastAsia="ru-RU"/>
        </w:rPr>
      </w:pPr>
      <w:r w:rsidRPr="00C4421F">
        <w:rPr>
          <w:rFonts w:ascii="Arial" w:eastAsia="Times New Roman" w:hAnsi="Arial" w:cs="Arial"/>
          <w:b/>
          <w:bCs/>
          <w:caps/>
          <w:color w:val="333333"/>
          <w:spacing w:val="12"/>
          <w:sz w:val="28"/>
          <w:szCs w:val="28"/>
          <w:lang w:eastAsia="ru-RU"/>
        </w:rPr>
        <w:t>ОСНОВНЫЕ ПОНЯТИЯ, ИСПОЛЬЗУЕМЫЕ В НАСТОЯЩЕЙ ПОЛИТИКЕ КОНФИДЕНЦИАЛЬНОСТИ:</w:t>
      </w:r>
    </w:p>
    <w:p w:rsidR="00C4421F" w:rsidRPr="00C4421F" w:rsidRDefault="00C4421F" w:rsidP="00C4421F">
      <w:pPr>
        <w:shd w:val="clear" w:color="auto" w:fill="FFFFFF"/>
        <w:spacing w:after="0" w:line="240" w:lineRule="auto"/>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4421F" w:rsidRPr="00C4421F" w:rsidRDefault="00C4421F" w:rsidP="00C4421F">
      <w:pPr>
        <w:shd w:val="clear" w:color="auto" w:fill="FFFFFF"/>
        <w:spacing w:after="0" w:line="240" w:lineRule="auto"/>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4421F" w:rsidRPr="00C4421F" w:rsidRDefault="00C4421F" w:rsidP="00C4421F">
      <w:pPr>
        <w:shd w:val="clear" w:color="auto" w:fill="FFFFFF"/>
        <w:spacing w:after="0" w:line="240" w:lineRule="auto"/>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w:t>
      </w:r>
      <w:r w:rsidRPr="00C4421F">
        <w:rPr>
          <w:rFonts w:ascii="Arial" w:eastAsia="Times New Roman" w:hAnsi="Arial" w:cs="Arial"/>
          <w:color w:val="333333"/>
          <w:sz w:val="28"/>
          <w:szCs w:val="28"/>
          <w:lang w:eastAsia="ru-RU"/>
        </w:rPr>
        <w:lastRenderedPageBreak/>
        <w:t>обезличивание, блокирование, удаление, уничтожение персональных данных.</w:t>
      </w:r>
    </w:p>
    <w:p w:rsidR="00C4421F" w:rsidRPr="00C4421F" w:rsidRDefault="00C4421F" w:rsidP="00C4421F">
      <w:pPr>
        <w:shd w:val="clear" w:color="auto" w:fill="FFFFFF"/>
        <w:spacing w:after="0" w:line="240" w:lineRule="auto"/>
        <w:jc w:val="both"/>
        <w:outlineLvl w:val="1"/>
        <w:rPr>
          <w:rFonts w:ascii="Arial" w:eastAsia="Times New Roman" w:hAnsi="Arial" w:cs="Arial"/>
          <w:b/>
          <w:bCs/>
          <w:caps/>
          <w:color w:val="333333"/>
          <w:spacing w:val="12"/>
          <w:sz w:val="28"/>
          <w:szCs w:val="28"/>
          <w:lang w:eastAsia="ru-RU"/>
        </w:rPr>
      </w:pPr>
      <w:r w:rsidRPr="00C4421F">
        <w:rPr>
          <w:rFonts w:ascii="Arial" w:eastAsia="Times New Roman" w:hAnsi="Arial" w:cs="Arial"/>
          <w:b/>
          <w:bCs/>
          <w:caps/>
          <w:color w:val="333333"/>
          <w:spacing w:val="12"/>
          <w:sz w:val="28"/>
          <w:szCs w:val="28"/>
          <w:lang w:eastAsia="ru-RU"/>
        </w:rPr>
        <w:t>ПРИНЦИПЫ СБОРА ПЕРСОНАЛЬНЫХ ДАННЫХ:</w:t>
      </w:r>
    </w:p>
    <w:p w:rsidR="00C4421F" w:rsidRPr="00C4421F" w:rsidRDefault="00C4421F" w:rsidP="00C4421F">
      <w:pPr>
        <w:numPr>
          <w:ilvl w:val="0"/>
          <w:numId w:val="2"/>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Обработка персональных данных осуществляется на законной и справедливой основе;</w:t>
      </w:r>
    </w:p>
    <w:p w:rsidR="00C4421F" w:rsidRPr="00C4421F" w:rsidRDefault="00C4421F" w:rsidP="00C4421F">
      <w:pPr>
        <w:numPr>
          <w:ilvl w:val="0"/>
          <w:numId w:val="2"/>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Обработка персональных данных ограничивается достижением конкретных, заранее определенных и законных целей;</w:t>
      </w:r>
    </w:p>
    <w:p w:rsidR="00C4421F" w:rsidRPr="00C4421F" w:rsidRDefault="00C4421F" w:rsidP="00C4421F">
      <w:pPr>
        <w:numPr>
          <w:ilvl w:val="0"/>
          <w:numId w:val="2"/>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Не допускается объединение баз данных, содержащих персональные данные, обработка которых осуществляется в целях, не совместимых между собой;</w:t>
      </w:r>
    </w:p>
    <w:p w:rsidR="00C4421F" w:rsidRPr="00C4421F" w:rsidRDefault="00C4421F" w:rsidP="00C4421F">
      <w:pPr>
        <w:numPr>
          <w:ilvl w:val="0"/>
          <w:numId w:val="2"/>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Обработке подлежат только персональные данные, которые отвечают целям их обработки;</w:t>
      </w:r>
    </w:p>
    <w:p w:rsidR="00C4421F" w:rsidRPr="00C4421F" w:rsidRDefault="00C4421F" w:rsidP="00C4421F">
      <w:pPr>
        <w:numPr>
          <w:ilvl w:val="0"/>
          <w:numId w:val="2"/>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Содержание и объем обрабатываемых персональных данных соответствуют заявленным целям обработки;</w:t>
      </w:r>
    </w:p>
    <w:p w:rsidR="00C4421F" w:rsidRPr="00C4421F" w:rsidRDefault="00C4421F" w:rsidP="00C4421F">
      <w:pPr>
        <w:numPr>
          <w:ilvl w:val="0"/>
          <w:numId w:val="2"/>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w:t>
      </w:r>
    </w:p>
    <w:p w:rsidR="00C4421F" w:rsidRPr="00C4421F" w:rsidRDefault="00C4421F" w:rsidP="00C4421F">
      <w:pPr>
        <w:numPr>
          <w:ilvl w:val="0"/>
          <w:numId w:val="2"/>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Оператор принимает необходимые меры либо обеспечивает их принятие по удалению или уточнению неполных или неточных данных;</w:t>
      </w:r>
    </w:p>
    <w:p w:rsidR="00C4421F" w:rsidRPr="00C4421F" w:rsidRDefault="00C4421F" w:rsidP="00C4421F">
      <w:pPr>
        <w:numPr>
          <w:ilvl w:val="0"/>
          <w:numId w:val="2"/>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4421F" w:rsidRPr="00C4421F" w:rsidRDefault="00C4421F" w:rsidP="00C4421F">
      <w:pPr>
        <w:shd w:val="clear" w:color="auto" w:fill="FFFFFF"/>
        <w:spacing w:after="0" w:line="240" w:lineRule="auto"/>
        <w:jc w:val="both"/>
        <w:outlineLvl w:val="1"/>
        <w:rPr>
          <w:rFonts w:ascii="Arial" w:eastAsia="Times New Roman" w:hAnsi="Arial" w:cs="Arial"/>
          <w:b/>
          <w:bCs/>
          <w:caps/>
          <w:color w:val="333333"/>
          <w:spacing w:val="12"/>
          <w:sz w:val="28"/>
          <w:szCs w:val="28"/>
          <w:lang w:eastAsia="ru-RU"/>
        </w:rPr>
      </w:pPr>
      <w:r w:rsidRPr="00C4421F">
        <w:rPr>
          <w:rFonts w:ascii="Arial" w:eastAsia="Times New Roman" w:hAnsi="Arial" w:cs="Arial"/>
          <w:b/>
          <w:bCs/>
          <w:caps/>
          <w:color w:val="333333"/>
          <w:spacing w:val="12"/>
          <w:sz w:val="28"/>
          <w:szCs w:val="28"/>
          <w:lang w:eastAsia="ru-RU"/>
        </w:rPr>
        <w:t>ПЕРЕЧЕНЬ СОБИРАЕМЫХ ПЕРСОНАЛЬНЫХ ДАННЫХ</w:t>
      </w:r>
    </w:p>
    <w:p w:rsidR="00C4421F" w:rsidRPr="00C4421F" w:rsidRDefault="00C4421F" w:rsidP="00C4421F">
      <w:pPr>
        <w:shd w:val="clear" w:color="auto" w:fill="FFFFFF"/>
        <w:spacing w:after="0" w:line="240" w:lineRule="auto"/>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Оператор сайта может собирать следующую информацию о пользователях сайта:</w:t>
      </w:r>
    </w:p>
    <w:p w:rsidR="00C4421F" w:rsidRPr="00C4421F" w:rsidRDefault="00C4421F" w:rsidP="00C4421F">
      <w:pPr>
        <w:numPr>
          <w:ilvl w:val="0"/>
          <w:numId w:val="3"/>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Фамилия, Имя, Отчество;</w:t>
      </w:r>
    </w:p>
    <w:p w:rsidR="00C4421F" w:rsidRPr="00C4421F" w:rsidRDefault="00C4421F" w:rsidP="00C4421F">
      <w:pPr>
        <w:numPr>
          <w:ilvl w:val="0"/>
          <w:numId w:val="3"/>
        </w:numPr>
        <w:shd w:val="clear" w:color="auto" w:fill="FFFFFF"/>
        <w:spacing w:after="0" w:line="240" w:lineRule="auto"/>
        <w:ind w:left="0"/>
        <w:jc w:val="both"/>
        <w:rPr>
          <w:rFonts w:ascii="Arial" w:eastAsia="Times New Roman" w:hAnsi="Arial" w:cs="Arial"/>
          <w:color w:val="333333"/>
          <w:sz w:val="28"/>
          <w:szCs w:val="28"/>
          <w:lang w:eastAsia="ru-RU"/>
        </w:rPr>
      </w:pPr>
      <w:proofErr w:type="spellStart"/>
      <w:r w:rsidRPr="00C4421F">
        <w:rPr>
          <w:rFonts w:ascii="Arial" w:eastAsia="Times New Roman" w:hAnsi="Arial" w:cs="Arial"/>
          <w:color w:val="333333"/>
          <w:sz w:val="28"/>
          <w:szCs w:val="28"/>
          <w:lang w:eastAsia="ru-RU"/>
        </w:rPr>
        <w:t>cookies</w:t>
      </w:r>
      <w:proofErr w:type="spellEnd"/>
      <w:r w:rsidRPr="00C4421F">
        <w:rPr>
          <w:rFonts w:ascii="Arial" w:eastAsia="Times New Roman" w:hAnsi="Arial" w:cs="Arial"/>
          <w:color w:val="333333"/>
          <w:sz w:val="28"/>
          <w:szCs w:val="28"/>
          <w:lang w:eastAsia="ru-RU"/>
        </w:rPr>
        <w:t>;</w:t>
      </w:r>
    </w:p>
    <w:p w:rsidR="00C4421F" w:rsidRDefault="00F0624E" w:rsidP="00C4421F">
      <w:pPr>
        <w:numPr>
          <w:ilvl w:val="0"/>
          <w:numId w:val="3"/>
        </w:numPr>
        <w:shd w:val="clear" w:color="auto" w:fill="FFFFFF"/>
        <w:spacing w:after="0" w:line="240" w:lineRule="auto"/>
        <w:ind w:left="0"/>
        <w:jc w:val="both"/>
        <w:rPr>
          <w:rFonts w:ascii="Arial" w:eastAsia="Times New Roman" w:hAnsi="Arial" w:cs="Arial"/>
          <w:color w:val="333333"/>
          <w:sz w:val="28"/>
          <w:szCs w:val="28"/>
          <w:lang w:eastAsia="ru-RU"/>
        </w:rPr>
      </w:pPr>
      <w:r>
        <w:rPr>
          <w:rFonts w:ascii="Arial" w:eastAsia="Times New Roman" w:hAnsi="Arial" w:cs="Arial"/>
          <w:color w:val="333333"/>
          <w:sz w:val="28"/>
          <w:szCs w:val="28"/>
          <w:lang w:eastAsia="ru-RU"/>
        </w:rPr>
        <w:t>Город проживания</w:t>
      </w:r>
      <w:r w:rsidR="00C4421F" w:rsidRPr="00C4421F">
        <w:rPr>
          <w:rFonts w:ascii="Arial" w:eastAsia="Times New Roman" w:hAnsi="Arial" w:cs="Arial"/>
          <w:color w:val="333333"/>
          <w:sz w:val="28"/>
          <w:szCs w:val="28"/>
          <w:lang w:eastAsia="ru-RU"/>
        </w:rPr>
        <w:t>;</w:t>
      </w:r>
    </w:p>
    <w:p w:rsidR="00F0624E" w:rsidRPr="00C4421F" w:rsidRDefault="00F0624E" w:rsidP="00C4421F">
      <w:pPr>
        <w:numPr>
          <w:ilvl w:val="0"/>
          <w:numId w:val="3"/>
        </w:numPr>
        <w:shd w:val="clear" w:color="auto" w:fill="FFFFFF"/>
        <w:spacing w:after="0" w:line="240" w:lineRule="auto"/>
        <w:ind w:left="0"/>
        <w:jc w:val="both"/>
        <w:rPr>
          <w:rFonts w:ascii="Arial" w:eastAsia="Times New Roman" w:hAnsi="Arial" w:cs="Arial"/>
          <w:color w:val="333333"/>
          <w:sz w:val="28"/>
          <w:szCs w:val="28"/>
          <w:lang w:eastAsia="ru-RU"/>
        </w:rPr>
      </w:pPr>
      <w:r>
        <w:rPr>
          <w:rFonts w:ascii="Arial" w:eastAsia="Times New Roman" w:hAnsi="Arial" w:cs="Arial"/>
          <w:color w:val="333333"/>
          <w:sz w:val="28"/>
          <w:szCs w:val="28"/>
          <w:lang w:eastAsia="ru-RU"/>
        </w:rPr>
        <w:t>Дата рождения;</w:t>
      </w:r>
    </w:p>
    <w:p w:rsidR="00C4421F" w:rsidRPr="00C4421F" w:rsidRDefault="00C4421F" w:rsidP="00C4421F">
      <w:pPr>
        <w:numPr>
          <w:ilvl w:val="0"/>
          <w:numId w:val="3"/>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Адрес электронной почты;</w:t>
      </w:r>
    </w:p>
    <w:p w:rsidR="00C4421F" w:rsidRPr="00C4421F" w:rsidRDefault="00C4421F" w:rsidP="00C4421F">
      <w:pPr>
        <w:numPr>
          <w:ilvl w:val="0"/>
          <w:numId w:val="3"/>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Номер телефона;</w:t>
      </w:r>
    </w:p>
    <w:p w:rsidR="00C4421F" w:rsidRDefault="00C4421F" w:rsidP="00C4421F">
      <w:pPr>
        <w:numPr>
          <w:ilvl w:val="0"/>
          <w:numId w:val="3"/>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IP-адрес;</w:t>
      </w:r>
    </w:p>
    <w:p w:rsidR="00F0624E" w:rsidRDefault="00F0624E" w:rsidP="00C4421F">
      <w:pPr>
        <w:numPr>
          <w:ilvl w:val="0"/>
          <w:numId w:val="3"/>
        </w:numPr>
        <w:shd w:val="clear" w:color="auto" w:fill="FFFFFF"/>
        <w:spacing w:after="0" w:line="240" w:lineRule="auto"/>
        <w:ind w:left="0"/>
        <w:jc w:val="both"/>
        <w:rPr>
          <w:rFonts w:ascii="Arial" w:eastAsia="Times New Roman" w:hAnsi="Arial" w:cs="Arial"/>
          <w:color w:val="333333"/>
          <w:sz w:val="28"/>
          <w:szCs w:val="28"/>
          <w:lang w:eastAsia="ru-RU"/>
        </w:rPr>
      </w:pPr>
      <w:r>
        <w:rPr>
          <w:rFonts w:ascii="Arial" w:eastAsia="Times New Roman" w:hAnsi="Arial" w:cs="Arial"/>
          <w:color w:val="333333"/>
          <w:sz w:val="28"/>
          <w:szCs w:val="28"/>
          <w:lang w:eastAsia="ru-RU"/>
        </w:rPr>
        <w:t>Сведения об образовании и опыте работы;</w:t>
      </w:r>
    </w:p>
    <w:p w:rsidR="00F0624E" w:rsidRPr="00C4421F" w:rsidRDefault="00F0624E" w:rsidP="00C4421F">
      <w:pPr>
        <w:numPr>
          <w:ilvl w:val="0"/>
          <w:numId w:val="3"/>
        </w:numPr>
        <w:shd w:val="clear" w:color="auto" w:fill="FFFFFF"/>
        <w:spacing w:after="0" w:line="240" w:lineRule="auto"/>
        <w:ind w:left="0"/>
        <w:jc w:val="both"/>
        <w:rPr>
          <w:rFonts w:ascii="Arial" w:eastAsia="Times New Roman" w:hAnsi="Arial" w:cs="Arial"/>
          <w:color w:val="333333"/>
          <w:sz w:val="28"/>
          <w:szCs w:val="28"/>
          <w:lang w:eastAsia="ru-RU"/>
        </w:rPr>
      </w:pPr>
      <w:r>
        <w:rPr>
          <w:rFonts w:ascii="Arial" w:eastAsia="Times New Roman" w:hAnsi="Arial" w:cs="Arial"/>
          <w:color w:val="333333"/>
          <w:sz w:val="28"/>
          <w:szCs w:val="28"/>
          <w:lang w:eastAsia="ru-RU"/>
        </w:rPr>
        <w:t>Дополнительные сведения;</w:t>
      </w:r>
    </w:p>
    <w:p w:rsidR="00C4421F" w:rsidRPr="00C4421F" w:rsidRDefault="00C4421F" w:rsidP="00C4421F">
      <w:pPr>
        <w:numPr>
          <w:ilvl w:val="0"/>
          <w:numId w:val="3"/>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Прочая информация</w:t>
      </w:r>
      <w:r>
        <w:rPr>
          <w:rFonts w:ascii="Arial" w:eastAsia="Times New Roman" w:hAnsi="Arial" w:cs="Arial"/>
          <w:color w:val="333333"/>
          <w:sz w:val="28"/>
          <w:szCs w:val="28"/>
          <w:lang w:eastAsia="ru-RU"/>
        </w:rPr>
        <w:t>.</w:t>
      </w:r>
    </w:p>
    <w:p w:rsidR="00C4421F" w:rsidRPr="00C4421F" w:rsidRDefault="00C4421F" w:rsidP="00C4421F">
      <w:pPr>
        <w:shd w:val="clear" w:color="auto" w:fill="FFFFFF"/>
        <w:spacing w:after="0" w:line="240" w:lineRule="auto"/>
        <w:jc w:val="both"/>
        <w:outlineLvl w:val="1"/>
        <w:rPr>
          <w:rFonts w:ascii="Arial" w:eastAsia="Times New Roman" w:hAnsi="Arial" w:cs="Arial"/>
          <w:b/>
          <w:bCs/>
          <w:caps/>
          <w:color w:val="333333"/>
          <w:spacing w:val="12"/>
          <w:sz w:val="28"/>
          <w:szCs w:val="28"/>
          <w:lang w:eastAsia="ru-RU"/>
        </w:rPr>
      </w:pPr>
      <w:r w:rsidRPr="00C4421F">
        <w:rPr>
          <w:rFonts w:ascii="Arial" w:eastAsia="Times New Roman" w:hAnsi="Arial" w:cs="Arial"/>
          <w:b/>
          <w:bCs/>
          <w:caps/>
          <w:color w:val="333333"/>
          <w:spacing w:val="12"/>
          <w:sz w:val="28"/>
          <w:szCs w:val="28"/>
          <w:lang w:eastAsia="ru-RU"/>
        </w:rPr>
        <w:t>УПРАВЛЕНИЕ ПЕРСОНАЛЬНЫМИ ДАННЫМИ ПОЛЬЗОВАТЕЛЯ</w:t>
      </w:r>
    </w:p>
    <w:p w:rsidR="00C4421F" w:rsidRPr="00C4421F" w:rsidRDefault="00C4421F" w:rsidP="00C4421F">
      <w:pPr>
        <w:shd w:val="clear" w:color="auto" w:fill="FFFFFF"/>
        <w:spacing w:after="0" w:line="240" w:lineRule="auto"/>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Отзыв согласия на обработку Персонал</w:t>
      </w:r>
      <w:r w:rsidR="00F0624E">
        <w:rPr>
          <w:rFonts w:ascii="Arial" w:eastAsia="Times New Roman" w:hAnsi="Arial" w:cs="Arial"/>
          <w:color w:val="333333"/>
          <w:sz w:val="28"/>
          <w:szCs w:val="28"/>
          <w:lang w:eastAsia="ru-RU"/>
        </w:rPr>
        <w:t>ьных данных пользователя, а так</w:t>
      </w:r>
      <w:r w:rsidRPr="00C4421F">
        <w:rPr>
          <w:rFonts w:ascii="Arial" w:eastAsia="Times New Roman" w:hAnsi="Arial" w:cs="Arial"/>
          <w:color w:val="333333"/>
          <w:sz w:val="28"/>
          <w:szCs w:val="28"/>
          <w:lang w:eastAsia="ru-RU"/>
        </w:rPr>
        <w:t xml:space="preserve">же удаление Персональных данных пользователя возможно по его </w:t>
      </w:r>
      <w:r w:rsidRPr="00BD2CC0">
        <w:rPr>
          <w:rFonts w:ascii="Arial" w:eastAsia="Times New Roman" w:hAnsi="Arial" w:cs="Arial"/>
          <w:sz w:val="28"/>
          <w:szCs w:val="28"/>
          <w:lang w:eastAsia="ru-RU"/>
        </w:rPr>
        <w:lastRenderedPageBreak/>
        <w:t>письменному запросу, присланному на e-</w:t>
      </w:r>
      <w:proofErr w:type="spellStart"/>
      <w:r w:rsidRPr="00BD2CC0">
        <w:rPr>
          <w:rFonts w:ascii="Arial" w:eastAsia="Times New Roman" w:hAnsi="Arial" w:cs="Arial"/>
          <w:sz w:val="28"/>
          <w:szCs w:val="28"/>
          <w:lang w:eastAsia="ru-RU"/>
        </w:rPr>
        <w:t>mail</w:t>
      </w:r>
      <w:proofErr w:type="spellEnd"/>
      <w:r w:rsidRPr="00BD2CC0">
        <w:rPr>
          <w:rFonts w:ascii="Arial" w:eastAsia="Times New Roman" w:hAnsi="Arial" w:cs="Arial"/>
          <w:sz w:val="28"/>
          <w:szCs w:val="28"/>
          <w:lang w:eastAsia="ru-RU"/>
        </w:rPr>
        <w:t xml:space="preserve"> Оператора </w:t>
      </w:r>
      <w:r w:rsidR="00BD2CC0" w:rsidRPr="00BD2CC0">
        <w:rPr>
          <w:rFonts w:ascii="Arial" w:eastAsia="Times New Roman" w:hAnsi="Arial" w:cs="Arial"/>
          <w:sz w:val="28"/>
          <w:szCs w:val="28"/>
          <w:lang w:eastAsia="ru-RU"/>
        </w:rPr>
        <w:t>info@nurgold.ru</w:t>
      </w:r>
      <w:r w:rsidRPr="00BD2CC0">
        <w:rPr>
          <w:rFonts w:ascii="Arial" w:eastAsia="Times New Roman" w:hAnsi="Arial" w:cs="Arial"/>
          <w:sz w:val="28"/>
          <w:szCs w:val="28"/>
          <w:lang w:eastAsia="ru-RU"/>
        </w:rPr>
        <w:t xml:space="preserve">, однако в случае отзыва согласия или удаления персональных данных, </w:t>
      </w:r>
      <w:r w:rsidRPr="00C4421F">
        <w:rPr>
          <w:rFonts w:ascii="Arial" w:eastAsia="Times New Roman" w:hAnsi="Arial" w:cs="Arial"/>
          <w:color w:val="333333"/>
          <w:sz w:val="28"/>
          <w:szCs w:val="28"/>
          <w:lang w:eastAsia="ru-RU"/>
        </w:rPr>
        <w:t>Оператор не может гарантировать качественного и всестороннего предоставления информации и/или услуг.</w:t>
      </w:r>
    </w:p>
    <w:p w:rsidR="00C4421F" w:rsidRPr="00C4421F" w:rsidRDefault="00C4421F" w:rsidP="00C4421F">
      <w:pPr>
        <w:shd w:val="clear" w:color="auto" w:fill="FFFFFF"/>
        <w:spacing w:after="0" w:line="240" w:lineRule="auto"/>
        <w:jc w:val="both"/>
        <w:outlineLvl w:val="1"/>
        <w:rPr>
          <w:rFonts w:ascii="Arial" w:eastAsia="Times New Roman" w:hAnsi="Arial" w:cs="Arial"/>
          <w:b/>
          <w:bCs/>
          <w:caps/>
          <w:color w:val="333333"/>
          <w:spacing w:val="12"/>
          <w:sz w:val="28"/>
          <w:szCs w:val="28"/>
          <w:lang w:eastAsia="ru-RU"/>
        </w:rPr>
      </w:pPr>
      <w:r w:rsidRPr="00C4421F">
        <w:rPr>
          <w:rFonts w:ascii="Arial" w:eastAsia="Times New Roman" w:hAnsi="Arial" w:cs="Arial"/>
          <w:b/>
          <w:bCs/>
          <w:caps/>
          <w:color w:val="333333"/>
          <w:spacing w:val="12"/>
          <w:sz w:val="28"/>
          <w:szCs w:val="28"/>
          <w:lang w:eastAsia="ru-RU"/>
        </w:rPr>
        <w:t>ИСПОЛЬЗОВАНИЕ ИНФОРМАЦИИ</w:t>
      </w:r>
    </w:p>
    <w:p w:rsidR="00C4421F" w:rsidRPr="00C4421F" w:rsidRDefault="00C4421F" w:rsidP="00C4421F">
      <w:pPr>
        <w:shd w:val="clear" w:color="auto" w:fill="FFFFFF"/>
        <w:spacing w:after="0" w:line="240" w:lineRule="auto"/>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Ниже описаны нек</w:t>
      </w:r>
      <w:bookmarkStart w:id="0" w:name="_GoBack"/>
      <w:bookmarkEnd w:id="0"/>
      <w:r w:rsidRPr="00C4421F">
        <w:rPr>
          <w:rFonts w:ascii="Arial" w:eastAsia="Times New Roman" w:hAnsi="Arial" w:cs="Arial"/>
          <w:color w:val="333333"/>
          <w:sz w:val="28"/>
          <w:szCs w:val="28"/>
          <w:lang w:eastAsia="ru-RU"/>
        </w:rPr>
        <w:t>оторые способы использования личной информации пользователя:</w:t>
      </w:r>
    </w:p>
    <w:p w:rsidR="00C4421F" w:rsidRPr="00C4421F" w:rsidRDefault="00C4421F" w:rsidP="00C4421F">
      <w:pPr>
        <w:numPr>
          <w:ilvl w:val="0"/>
          <w:numId w:val="4"/>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для внутреннего отчета</w:t>
      </w:r>
      <w:r w:rsidR="00DE7794" w:rsidRPr="00C4421F">
        <w:rPr>
          <w:rFonts w:ascii="Arial" w:eastAsia="Times New Roman" w:hAnsi="Arial" w:cs="Arial"/>
          <w:color w:val="333333"/>
          <w:sz w:val="28"/>
          <w:szCs w:val="28"/>
          <w:lang w:eastAsia="ru-RU"/>
        </w:rPr>
        <w:t>;</w:t>
      </w:r>
    </w:p>
    <w:p w:rsidR="00C4421F" w:rsidRPr="00C4421F" w:rsidRDefault="00C4421F" w:rsidP="00C4421F">
      <w:pPr>
        <w:numPr>
          <w:ilvl w:val="0"/>
          <w:numId w:val="4"/>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для предоставления информации и услуг, которые запрашивает пользователь</w:t>
      </w:r>
      <w:r w:rsidR="00DE7794" w:rsidRPr="00C4421F">
        <w:rPr>
          <w:rFonts w:ascii="Arial" w:eastAsia="Times New Roman" w:hAnsi="Arial" w:cs="Arial"/>
          <w:color w:val="333333"/>
          <w:sz w:val="28"/>
          <w:szCs w:val="28"/>
          <w:lang w:eastAsia="ru-RU"/>
        </w:rPr>
        <w:t>;</w:t>
      </w:r>
    </w:p>
    <w:p w:rsidR="00C4421F" w:rsidRPr="00C4421F" w:rsidRDefault="00C4421F" w:rsidP="00C4421F">
      <w:pPr>
        <w:numPr>
          <w:ilvl w:val="0"/>
          <w:numId w:val="4"/>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для формирования статистических данных</w:t>
      </w:r>
      <w:r w:rsidR="00DE7794">
        <w:rPr>
          <w:rFonts w:ascii="Arial" w:eastAsia="Times New Roman" w:hAnsi="Arial" w:cs="Arial"/>
          <w:color w:val="333333"/>
          <w:sz w:val="28"/>
          <w:szCs w:val="28"/>
          <w:lang w:eastAsia="ru-RU"/>
        </w:rPr>
        <w:t>.</w:t>
      </w:r>
    </w:p>
    <w:p w:rsidR="00C4421F" w:rsidRPr="00C4421F" w:rsidRDefault="00C4421F" w:rsidP="00C4421F">
      <w:pPr>
        <w:shd w:val="clear" w:color="auto" w:fill="FFFFFF"/>
        <w:spacing w:after="0" w:line="240" w:lineRule="auto"/>
        <w:jc w:val="both"/>
        <w:outlineLvl w:val="1"/>
        <w:rPr>
          <w:rFonts w:ascii="Arial" w:eastAsia="Times New Roman" w:hAnsi="Arial" w:cs="Arial"/>
          <w:b/>
          <w:bCs/>
          <w:caps/>
          <w:color w:val="333333"/>
          <w:spacing w:val="12"/>
          <w:sz w:val="28"/>
          <w:szCs w:val="28"/>
          <w:lang w:eastAsia="ru-RU"/>
        </w:rPr>
      </w:pPr>
      <w:r w:rsidRPr="00C4421F">
        <w:rPr>
          <w:rFonts w:ascii="Arial" w:eastAsia="Times New Roman" w:hAnsi="Arial" w:cs="Arial"/>
          <w:b/>
          <w:bCs/>
          <w:caps/>
          <w:color w:val="333333"/>
          <w:spacing w:val="12"/>
          <w:sz w:val="28"/>
          <w:szCs w:val="28"/>
          <w:lang w:eastAsia="ru-RU"/>
        </w:rPr>
        <w:t>РАСКРЫТИЕ ИНФОРМАЦИИ</w:t>
      </w:r>
    </w:p>
    <w:p w:rsidR="00C4421F" w:rsidRPr="00C4421F" w:rsidRDefault="00C4421F" w:rsidP="00C4421F">
      <w:pPr>
        <w:shd w:val="clear" w:color="auto" w:fill="FFFFFF"/>
        <w:spacing w:after="0" w:line="240" w:lineRule="auto"/>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Оператор не продает личные данные пользователя и не передает их третьим лицам без согласия на то пользователя</w:t>
      </w:r>
      <w:r w:rsidR="00DE7794" w:rsidRPr="00C4421F">
        <w:rPr>
          <w:rFonts w:ascii="Arial" w:eastAsia="Times New Roman" w:hAnsi="Arial" w:cs="Arial"/>
          <w:color w:val="333333"/>
          <w:sz w:val="28"/>
          <w:szCs w:val="28"/>
          <w:lang w:eastAsia="ru-RU"/>
        </w:rPr>
        <w:t>;</w:t>
      </w:r>
    </w:p>
    <w:p w:rsidR="00C4421F" w:rsidRPr="00C4421F" w:rsidRDefault="00C4421F" w:rsidP="00C4421F">
      <w:pPr>
        <w:shd w:val="clear" w:color="auto" w:fill="FFFFFF"/>
        <w:spacing w:after="0" w:line="240" w:lineRule="auto"/>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Далее описаны некоторые случаи передачи личной информации пользователя:</w:t>
      </w:r>
    </w:p>
    <w:p w:rsidR="00C4421F" w:rsidRPr="00C4421F" w:rsidRDefault="00C4421F" w:rsidP="00C4421F">
      <w:pPr>
        <w:numPr>
          <w:ilvl w:val="0"/>
          <w:numId w:val="5"/>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в случаях, если это требуется органам спецслужб или если это требует законодательство</w:t>
      </w:r>
    </w:p>
    <w:p w:rsidR="00C4421F" w:rsidRPr="00C4421F" w:rsidRDefault="00C4421F" w:rsidP="00C4421F">
      <w:pPr>
        <w:shd w:val="clear" w:color="auto" w:fill="FFFFFF"/>
        <w:spacing w:after="0" w:line="240" w:lineRule="auto"/>
        <w:jc w:val="both"/>
        <w:outlineLvl w:val="1"/>
        <w:rPr>
          <w:rFonts w:ascii="Arial" w:eastAsia="Times New Roman" w:hAnsi="Arial" w:cs="Arial"/>
          <w:b/>
          <w:bCs/>
          <w:caps/>
          <w:color w:val="333333"/>
          <w:spacing w:val="12"/>
          <w:sz w:val="28"/>
          <w:szCs w:val="28"/>
          <w:lang w:eastAsia="ru-RU"/>
        </w:rPr>
      </w:pPr>
      <w:r w:rsidRPr="00C4421F">
        <w:rPr>
          <w:rFonts w:ascii="Arial" w:eastAsia="Times New Roman" w:hAnsi="Arial" w:cs="Arial"/>
          <w:b/>
          <w:bCs/>
          <w:caps/>
          <w:color w:val="333333"/>
          <w:spacing w:val="12"/>
          <w:sz w:val="28"/>
          <w:szCs w:val="28"/>
          <w:lang w:eastAsia="ru-RU"/>
        </w:rPr>
        <w:t>ПРОЧАЯ ИНФОРМАЦИЯ</w:t>
      </w:r>
    </w:p>
    <w:p w:rsidR="00C4421F" w:rsidRPr="00BD2CC0" w:rsidRDefault="00C4421F" w:rsidP="00C4421F">
      <w:pPr>
        <w:numPr>
          <w:ilvl w:val="0"/>
          <w:numId w:val="6"/>
        </w:numPr>
        <w:shd w:val="clear" w:color="auto" w:fill="FFFFFF"/>
        <w:spacing w:after="0" w:line="240" w:lineRule="auto"/>
        <w:ind w:left="0"/>
        <w:jc w:val="both"/>
        <w:rPr>
          <w:rFonts w:ascii="Arial" w:eastAsia="Times New Roman" w:hAnsi="Arial" w:cs="Arial"/>
          <w:sz w:val="28"/>
          <w:szCs w:val="28"/>
          <w:lang w:eastAsia="ru-RU"/>
        </w:rPr>
      </w:pPr>
      <w:r w:rsidRPr="00C4421F">
        <w:rPr>
          <w:rFonts w:ascii="Arial" w:eastAsia="Times New Roman" w:hAnsi="Arial" w:cs="Arial"/>
          <w:color w:val="333333"/>
          <w:sz w:val="28"/>
          <w:szCs w:val="28"/>
          <w:lang w:eastAsia="ru-RU"/>
        </w:rPr>
        <w:t xml:space="preserve">Редакция Политики конфиденциальности от </w:t>
      </w:r>
      <w:r w:rsidR="00443363" w:rsidRPr="00BD2CC0">
        <w:rPr>
          <w:rFonts w:ascii="Arial" w:eastAsia="Times New Roman" w:hAnsi="Arial" w:cs="Arial"/>
          <w:sz w:val="28"/>
          <w:szCs w:val="28"/>
          <w:lang w:eastAsia="ru-RU"/>
        </w:rPr>
        <w:t>19.09.</w:t>
      </w:r>
      <w:r w:rsidRPr="00BD2CC0">
        <w:rPr>
          <w:rFonts w:ascii="Arial" w:eastAsia="Times New Roman" w:hAnsi="Arial" w:cs="Arial"/>
          <w:sz w:val="28"/>
          <w:szCs w:val="28"/>
          <w:lang w:eastAsia="ru-RU"/>
        </w:rPr>
        <w:t>201</w:t>
      </w:r>
      <w:r w:rsidR="00443363" w:rsidRPr="00BD2CC0">
        <w:rPr>
          <w:rFonts w:ascii="Arial" w:eastAsia="Times New Roman" w:hAnsi="Arial" w:cs="Arial"/>
          <w:sz w:val="28"/>
          <w:szCs w:val="28"/>
          <w:lang w:eastAsia="ru-RU"/>
        </w:rPr>
        <w:t>9</w:t>
      </w:r>
      <w:r w:rsidR="00DE7794" w:rsidRPr="00BD2CC0">
        <w:rPr>
          <w:rFonts w:ascii="Arial" w:eastAsia="Times New Roman" w:hAnsi="Arial" w:cs="Arial"/>
          <w:sz w:val="28"/>
          <w:szCs w:val="28"/>
          <w:lang w:eastAsia="ru-RU"/>
        </w:rPr>
        <w:t>;</w:t>
      </w:r>
    </w:p>
    <w:p w:rsidR="00C4421F" w:rsidRPr="00C4421F" w:rsidRDefault="00C4421F" w:rsidP="00C4421F">
      <w:pPr>
        <w:numPr>
          <w:ilvl w:val="0"/>
          <w:numId w:val="6"/>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Срок действия настоящей Политики конфиденциальности не ограничен</w:t>
      </w:r>
      <w:r w:rsidR="00DE7794" w:rsidRPr="00C4421F">
        <w:rPr>
          <w:rFonts w:ascii="Arial" w:eastAsia="Times New Roman" w:hAnsi="Arial" w:cs="Arial"/>
          <w:color w:val="333333"/>
          <w:sz w:val="28"/>
          <w:szCs w:val="28"/>
          <w:lang w:eastAsia="ru-RU"/>
        </w:rPr>
        <w:t>;</w:t>
      </w:r>
    </w:p>
    <w:p w:rsidR="00C4421F" w:rsidRPr="00C4421F" w:rsidRDefault="00C4421F" w:rsidP="00C4421F">
      <w:pPr>
        <w:numPr>
          <w:ilvl w:val="0"/>
          <w:numId w:val="6"/>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 xml:space="preserve">Настоящая Политика </w:t>
      </w:r>
      <w:r w:rsidRPr="00BD2CC0">
        <w:rPr>
          <w:rFonts w:ascii="Arial" w:eastAsia="Times New Roman" w:hAnsi="Arial" w:cs="Arial"/>
          <w:sz w:val="28"/>
          <w:szCs w:val="28"/>
          <w:lang w:eastAsia="ru-RU"/>
        </w:rPr>
        <w:t xml:space="preserve">конфиденциальности теряет свою силу при появлении новой версии, размещенной на сайте </w:t>
      </w:r>
      <w:r w:rsidR="00BD2CC0" w:rsidRPr="00BD2CC0">
        <w:rPr>
          <w:rFonts w:ascii="Arial" w:eastAsia="Times New Roman" w:hAnsi="Arial" w:cs="Arial"/>
          <w:sz w:val="28"/>
          <w:szCs w:val="28"/>
          <w:u w:val="single"/>
          <w:lang w:eastAsia="ru-RU"/>
        </w:rPr>
        <w:t>http://nurgold.ru</w:t>
      </w:r>
      <w:r w:rsidR="00DE7794" w:rsidRPr="00BD2CC0">
        <w:rPr>
          <w:rFonts w:ascii="Arial" w:eastAsia="Times New Roman" w:hAnsi="Arial" w:cs="Arial"/>
          <w:sz w:val="28"/>
          <w:szCs w:val="28"/>
          <w:lang w:eastAsia="ru-RU"/>
        </w:rPr>
        <w:t>;</w:t>
      </w:r>
    </w:p>
    <w:p w:rsidR="00C4421F" w:rsidRPr="00C4421F" w:rsidRDefault="00C4421F" w:rsidP="00C4421F">
      <w:pPr>
        <w:numPr>
          <w:ilvl w:val="0"/>
          <w:numId w:val="6"/>
        </w:numPr>
        <w:shd w:val="clear" w:color="auto" w:fill="FFFFFF"/>
        <w:spacing w:after="0" w:line="240" w:lineRule="auto"/>
        <w:ind w:left="0"/>
        <w:jc w:val="both"/>
        <w:rPr>
          <w:rFonts w:ascii="Arial" w:eastAsia="Times New Roman" w:hAnsi="Arial" w:cs="Arial"/>
          <w:color w:val="333333"/>
          <w:sz w:val="28"/>
          <w:szCs w:val="28"/>
          <w:lang w:eastAsia="ru-RU"/>
        </w:rPr>
      </w:pPr>
      <w:r w:rsidRPr="00C4421F">
        <w:rPr>
          <w:rFonts w:ascii="Arial" w:eastAsia="Times New Roman" w:hAnsi="Arial" w:cs="Arial"/>
          <w:color w:val="333333"/>
          <w:sz w:val="28"/>
          <w:szCs w:val="28"/>
          <w:lang w:eastAsia="ru-RU"/>
        </w:rPr>
        <w:t>Дети любых возрастов могут беспрепятственно пользоваться данным сайтом.</w:t>
      </w:r>
    </w:p>
    <w:p w:rsidR="0042565B" w:rsidRPr="00C4421F" w:rsidRDefault="00BD2CC0" w:rsidP="00C4421F">
      <w:pPr>
        <w:spacing w:after="0" w:line="240" w:lineRule="auto"/>
        <w:jc w:val="both"/>
        <w:rPr>
          <w:sz w:val="28"/>
          <w:szCs w:val="28"/>
        </w:rPr>
      </w:pPr>
    </w:p>
    <w:sectPr w:rsidR="0042565B" w:rsidRPr="00C44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621"/>
    <w:multiLevelType w:val="multilevel"/>
    <w:tmpl w:val="023A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B3EBC"/>
    <w:multiLevelType w:val="multilevel"/>
    <w:tmpl w:val="D916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50796"/>
    <w:multiLevelType w:val="multilevel"/>
    <w:tmpl w:val="77F6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D4B96"/>
    <w:multiLevelType w:val="multilevel"/>
    <w:tmpl w:val="0E0E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9D3EDE"/>
    <w:multiLevelType w:val="multilevel"/>
    <w:tmpl w:val="FBC4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C0392"/>
    <w:multiLevelType w:val="multilevel"/>
    <w:tmpl w:val="5112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1F"/>
    <w:rsid w:val="0014543C"/>
    <w:rsid w:val="00443363"/>
    <w:rsid w:val="00BD2CC0"/>
    <w:rsid w:val="00C42C43"/>
    <w:rsid w:val="00C4421F"/>
    <w:rsid w:val="00DE7794"/>
    <w:rsid w:val="00F0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B8FB0-885A-4100-8C9A-D2289517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C442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42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2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421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44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421F"/>
    <w:rPr>
      <w:color w:val="0000FF"/>
      <w:u w:val="single"/>
    </w:rPr>
  </w:style>
  <w:style w:type="paragraph" w:styleId="a5">
    <w:name w:val="Balloon Text"/>
    <w:basedOn w:val="a"/>
    <w:link w:val="a6"/>
    <w:uiPriority w:val="99"/>
    <w:semiHidden/>
    <w:unhideWhenUsed/>
    <w:rsid w:val="0044336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43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90223">
      <w:bodyDiv w:val="1"/>
      <w:marLeft w:val="0"/>
      <w:marRight w:val="0"/>
      <w:marTop w:val="0"/>
      <w:marBottom w:val="0"/>
      <w:divBdr>
        <w:top w:val="none" w:sz="0" w:space="0" w:color="auto"/>
        <w:left w:val="none" w:sz="0" w:space="0" w:color="auto"/>
        <w:bottom w:val="none" w:sz="0" w:space="0" w:color="auto"/>
        <w:right w:val="none" w:sz="0" w:space="0" w:color="auto"/>
      </w:divBdr>
      <w:divsChild>
        <w:div w:id="587927416">
          <w:marLeft w:val="-225"/>
          <w:marRight w:val="-225"/>
          <w:marTop w:val="0"/>
          <w:marBottom w:val="0"/>
          <w:divBdr>
            <w:top w:val="none" w:sz="0" w:space="0" w:color="auto"/>
            <w:left w:val="none" w:sz="0" w:space="0" w:color="auto"/>
            <w:bottom w:val="none" w:sz="0" w:space="0" w:color="auto"/>
            <w:right w:val="none" w:sz="0" w:space="0" w:color="auto"/>
          </w:divBdr>
          <w:divsChild>
            <w:div w:id="13273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1129</dc:creator>
  <cp:keywords/>
  <dc:description/>
  <cp:lastModifiedBy>User</cp:lastModifiedBy>
  <cp:revision>3</cp:revision>
  <cp:lastPrinted>2019-09-18T08:08:00Z</cp:lastPrinted>
  <dcterms:created xsi:type="dcterms:W3CDTF">2019-09-19T06:45:00Z</dcterms:created>
  <dcterms:modified xsi:type="dcterms:W3CDTF">2019-10-15T14:45:00Z</dcterms:modified>
</cp:coreProperties>
</file>